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Протокол результатов школьного этапа всероссийской олимпиады школьников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по общеобразовательному предмету 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eastAsia="zh-CN" w:bidi="hi-IN"/>
        </w:rPr>
        <w:t>«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val="ru-RU" w:eastAsia="zh-CN" w:bidi="hi-IN"/>
        </w:rPr>
        <w:t>ОБЗР</w:t>
      </w:r>
      <w:r>
        <w:rPr>
          <w:rFonts w:eastAsia="Segoe UI" w:cs="Times New Roman" w:ascii="Times New Roman" w:hAnsi="Times New Roman"/>
          <w:b/>
          <w:bCs/>
          <w:i/>
          <w:iCs/>
          <w:color w:val="000000"/>
          <w:kern w:val="2"/>
          <w:sz w:val="24"/>
          <w:szCs w:val="24"/>
          <w:lang w:eastAsia="zh-CN" w:bidi="hi-IN"/>
        </w:rPr>
        <w:t>»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202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val="ru-RU" w:eastAsia="zh-CN" w:bidi="hi-IN"/>
        </w:rPr>
        <w:t>5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-202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val="ru-RU" w:eastAsia="zh-CN" w:bidi="hi-IN"/>
        </w:rPr>
        <w:t>6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учебный год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  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>Рейтинговый список участников школьного этапа олимпиады по предмету: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Style w:val="3"/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3842"/>
        <w:gridCol w:w="2351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Класс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ФИО участника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Результат участия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8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Кальментьев Владислав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88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8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Эльмурзаева Арина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80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Макаров Леонид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Назаров Тимофей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Иванова Мария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Пирогова Ксения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Шпаков Сергей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Жмулевская Софья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Каменских Александра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Дубровина Анастасия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88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Крупская Алиса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89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Пустынская Мария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94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Победитель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Style w:val="3"/>
        <w:tblW w:w="95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2"/>
        <w:gridCol w:w="1517"/>
        <w:gridCol w:w="1600"/>
        <w:gridCol w:w="1462"/>
        <w:gridCol w:w="1476"/>
      </w:tblGrid>
      <w:tr>
        <w:trPr>
          <w:trHeight w:val="241" w:hRule="atLeast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8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 кл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кл</w:t>
            </w:r>
          </w:p>
        </w:tc>
      </w:tr>
      <w:tr>
        <w:trPr>
          <w:trHeight w:val="495" w:hRule="atLeast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участников школьного этапа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победителей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призеров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«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val="ru-RU" w:eastAsia="zh-CN" w:bidi="hi-IN"/>
        </w:rPr>
        <w:t>ОБЗР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»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следующих обучающихся: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Кальментьев Владислав  8 класс.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Эльмурзаева Арина, 8 класс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Назаров Тимофей,  9 класс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Макаров Леонид, 9 класс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Шпаков Сергей, 10 класс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Жмулевская Софья, 10 класс</w:t>
      </w:r>
    </w:p>
    <w:p>
      <w:pPr>
        <w:pStyle w:val="Normal"/>
        <w:numPr>
          <w:ilvl w:val="0"/>
          <w:numId w:val="1"/>
        </w:numPr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Пустынская Мария,  11 класс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3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8) 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Крупская Алиса, 11 класс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val="ru-RU"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Учитель: 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Семёнов Сергей Иванович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 xml:space="preserve">, учитель 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ОБЗР</w:t>
      </w:r>
    </w:p>
    <w:p>
      <w:pPr>
        <w:pStyle w:val="Normal"/>
        <w:spacing w:before="0" w:after="2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等线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LibreOffice/25.2.6.2$Windows_X86_64 LibreOffice_project/729c5bfe710f5eb71ed3bbde9e06a6065e9c6c5d</Application>
  <AppVersion>15.0000</AppVersion>
  <Pages>1</Pages>
  <Words>184</Words>
  <Characters>1030</Characters>
  <CharactersWithSpaces>1128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2023-09-26T05:03:00Z</dcterms:created>
  <dc:creator>Пользователь</dc:creator>
  <dc:description/>
  <dc:language>ru-RU</dc:language>
  <cp:lastModifiedBy/>
  <dcterms:modified xsi:type="dcterms:W3CDTF">2025-10-22T13:06:36Z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4B59B9A8CABC4C289CAE5C069D75DE28_12</vt:lpwstr>
  </property>
  <property fmtid="{D5CDD505-2E9C-101B-9397-08002B2CF9AE}" pid="3" name="KSOProductBuildVer">
    <vt:lpwstr>1049-12.2.0.23131</vt:lpwstr>
  </property>
</Properties>
</file>